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678" w:rsidRPr="00D54253" w:rsidRDefault="00AA5678" w:rsidP="00AA5678">
      <w:pPr>
        <w:pStyle w:val="9"/>
        <w:keepNext w:val="0"/>
        <w:spacing w:before="120"/>
        <w:ind w:right="-730"/>
        <w:rPr>
          <w:szCs w:val="22"/>
        </w:rPr>
      </w:pPr>
      <w:r w:rsidRPr="00D54253">
        <w:rPr>
          <w:szCs w:val="22"/>
        </w:rPr>
        <w:t xml:space="preserve">Аннотация </w:t>
      </w:r>
    </w:p>
    <w:p w:rsidR="00AA5678" w:rsidRPr="00D54253" w:rsidRDefault="00AA5678" w:rsidP="00AA5678">
      <w:pPr>
        <w:jc w:val="center"/>
        <w:rPr>
          <w:b/>
          <w:sz w:val="22"/>
          <w:szCs w:val="22"/>
        </w:rPr>
      </w:pPr>
      <w:r w:rsidRPr="00D54253">
        <w:rPr>
          <w:b/>
          <w:sz w:val="22"/>
          <w:szCs w:val="22"/>
        </w:rPr>
        <w:t>к  рабочей программе учебного предмета «</w:t>
      </w:r>
      <w:r w:rsidR="00CB28E8" w:rsidRPr="00D54253">
        <w:rPr>
          <w:b/>
          <w:sz w:val="22"/>
          <w:szCs w:val="22"/>
        </w:rPr>
        <w:t>Математика (геометрия</w:t>
      </w:r>
      <w:r w:rsidR="00AD3737" w:rsidRPr="00D54253">
        <w:rPr>
          <w:b/>
          <w:sz w:val="22"/>
          <w:szCs w:val="22"/>
        </w:rPr>
        <w:t>)</w:t>
      </w:r>
      <w:r w:rsidRPr="00D54253">
        <w:rPr>
          <w:b/>
          <w:sz w:val="22"/>
          <w:szCs w:val="22"/>
        </w:rPr>
        <w:t>»</w:t>
      </w:r>
    </w:p>
    <w:p w:rsidR="00AA5678" w:rsidRPr="00D54253" w:rsidRDefault="00AA5678" w:rsidP="00AA5678">
      <w:pPr>
        <w:jc w:val="center"/>
        <w:rPr>
          <w:b/>
          <w:sz w:val="22"/>
          <w:szCs w:val="22"/>
        </w:rPr>
      </w:pPr>
      <w:r w:rsidRPr="00D54253">
        <w:rPr>
          <w:b/>
          <w:sz w:val="22"/>
          <w:szCs w:val="22"/>
        </w:rPr>
        <w:t xml:space="preserve">основной образовательной программы  </w:t>
      </w:r>
      <w:r w:rsidR="00490E50" w:rsidRPr="00D54253">
        <w:rPr>
          <w:b/>
          <w:sz w:val="22"/>
          <w:szCs w:val="22"/>
        </w:rPr>
        <w:t>среднего</w:t>
      </w:r>
      <w:r w:rsidRPr="00D54253">
        <w:rPr>
          <w:b/>
          <w:sz w:val="22"/>
          <w:szCs w:val="22"/>
        </w:rPr>
        <w:t xml:space="preserve"> общего образования</w:t>
      </w:r>
    </w:p>
    <w:p w:rsidR="00AA5678" w:rsidRPr="00D54253" w:rsidRDefault="00490E50" w:rsidP="00AA5678">
      <w:pPr>
        <w:jc w:val="center"/>
        <w:rPr>
          <w:b/>
          <w:sz w:val="22"/>
          <w:szCs w:val="22"/>
        </w:rPr>
      </w:pPr>
      <w:r w:rsidRPr="00D54253">
        <w:rPr>
          <w:b/>
          <w:sz w:val="22"/>
          <w:szCs w:val="22"/>
        </w:rPr>
        <w:t>(10-11</w:t>
      </w:r>
      <w:r w:rsidR="00AA5678" w:rsidRPr="00D54253">
        <w:rPr>
          <w:b/>
          <w:sz w:val="22"/>
          <w:szCs w:val="22"/>
        </w:rPr>
        <w:t>классы)</w:t>
      </w:r>
    </w:p>
    <w:p w:rsidR="00AA5678" w:rsidRPr="00D54253" w:rsidRDefault="00AA5678" w:rsidP="00AA5678">
      <w:pPr>
        <w:jc w:val="center"/>
        <w:rPr>
          <w:b/>
          <w:sz w:val="22"/>
          <w:szCs w:val="22"/>
        </w:rPr>
      </w:pPr>
      <w:r w:rsidRPr="00D54253">
        <w:rPr>
          <w:b/>
          <w:sz w:val="22"/>
          <w:szCs w:val="22"/>
        </w:rPr>
        <w:t>базовый уровень</w:t>
      </w:r>
    </w:p>
    <w:p w:rsidR="00026569" w:rsidRPr="00D54253" w:rsidRDefault="00026569" w:rsidP="00AA5678">
      <w:pPr>
        <w:jc w:val="center"/>
        <w:rPr>
          <w:b/>
          <w:sz w:val="22"/>
          <w:szCs w:val="22"/>
        </w:rPr>
      </w:pPr>
    </w:p>
    <w:p w:rsidR="00026569" w:rsidRPr="00D54253" w:rsidRDefault="00026569" w:rsidP="00026569">
      <w:pPr>
        <w:jc w:val="center"/>
        <w:rPr>
          <w:b/>
          <w:sz w:val="22"/>
          <w:szCs w:val="22"/>
        </w:rPr>
      </w:pPr>
      <w:r w:rsidRPr="00D54253">
        <w:rPr>
          <w:b/>
          <w:sz w:val="22"/>
          <w:szCs w:val="22"/>
        </w:rPr>
        <w:t>срок реализации программы 2</w:t>
      </w:r>
      <w:r w:rsidRPr="00D54253">
        <w:rPr>
          <w:b/>
          <w:sz w:val="22"/>
          <w:szCs w:val="22"/>
        </w:rPr>
        <w:t xml:space="preserve"> года</w:t>
      </w:r>
    </w:p>
    <w:p w:rsidR="00026569" w:rsidRPr="00D54253" w:rsidRDefault="00026569" w:rsidP="00026569">
      <w:pPr>
        <w:jc w:val="center"/>
        <w:rPr>
          <w:b/>
          <w:sz w:val="22"/>
          <w:szCs w:val="22"/>
        </w:rPr>
      </w:pPr>
    </w:p>
    <w:p w:rsidR="00026569" w:rsidRPr="00D54253" w:rsidRDefault="00026569" w:rsidP="00026569">
      <w:pPr>
        <w:pStyle w:val="a3"/>
        <w:ind w:firstLine="360"/>
        <w:jc w:val="both"/>
        <w:rPr>
          <w:rFonts w:ascii="Times New Roman" w:hAnsi="Times New Roman"/>
        </w:rPr>
      </w:pPr>
      <w:r w:rsidRPr="00D54253">
        <w:rPr>
          <w:rFonts w:ascii="Times New Roman" w:hAnsi="Times New Roman"/>
        </w:rPr>
        <w:t>Настоящая рабочая программа по предмету «</w:t>
      </w:r>
      <w:r w:rsidRPr="00D54253">
        <w:rPr>
          <w:rFonts w:ascii="Times New Roman" w:hAnsi="Times New Roman"/>
        </w:rPr>
        <w:t>Математика (геометрия)</w:t>
      </w:r>
      <w:r w:rsidRPr="00D54253">
        <w:rPr>
          <w:rFonts w:ascii="Times New Roman" w:hAnsi="Times New Roman"/>
        </w:rPr>
        <w:t>» для основн</w:t>
      </w:r>
      <w:r w:rsidRPr="00D54253">
        <w:rPr>
          <w:rFonts w:ascii="Times New Roman" w:hAnsi="Times New Roman"/>
        </w:rPr>
        <w:t>ой  общеобразовательной школы (10 – 11</w:t>
      </w:r>
      <w:r w:rsidRPr="00D54253">
        <w:rPr>
          <w:rFonts w:ascii="Times New Roman" w:hAnsi="Times New Roman"/>
        </w:rPr>
        <w:t xml:space="preserve"> классы) составлена на основе:</w:t>
      </w:r>
    </w:p>
    <w:p w:rsidR="00026569" w:rsidRPr="00D54253" w:rsidRDefault="00026569" w:rsidP="00026569">
      <w:pPr>
        <w:pStyle w:val="a3"/>
        <w:numPr>
          <w:ilvl w:val="0"/>
          <w:numId w:val="14"/>
        </w:numPr>
        <w:jc w:val="both"/>
        <w:rPr>
          <w:rFonts w:ascii="Times New Roman" w:hAnsi="Times New Roman"/>
        </w:rPr>
      </w:pPr>
      <w:r w:rsidRPr="00D54253">
        <w:rPr>
          <w:rFonts w:ascii="Times New Roman" w:hAnsi="Times New Roman"/>
        </w:rPr>
        <w:t xml:space="preserve">Федерального Государственного Образовательного Стандарта (ФГОС), утвержденного приказом Министерством образования 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D54253">
          <w:rPr>
            <w:rFonts w:ascii="Times New Roman" w:hAnsi="Times New Roman"/>
          </w:rPr>
          <w:t>2010 г</w:t>
        </w:r>
      </w:smartTag>
      <w:r w:rsidRPr="00D54253">
        <w:rPr>
          <w:rFonts w:ascii="Times New Roman" w:hAnsi="Times New Roman"/>
        </w:rPr>
        <w:t>. № 1897;</w:t>
      </w:r>
    </w:p>
    <w:p w:rsidR="00026569" w:rsidRPr="00D54253" w:rsidRDefault="00026569" w:rsidP="00026569">
      <w:pPr>
        <w:pStyle w:val="a3"/>
        <w:numPr>
          <w:ilvl w:val="0"/>
          <w:numId w:val="14"/>
        </w:numPr>
        <w:jc w:val="both"/>
        <w:rPr>
          <w:rFonts w:ascii="Times New Roman" w:hAnsi="Times New Roman"/>
        </w:rPr>
      </w:pPr>
      <w:r w:rsidRPr="00D54253">
        <w:rPr>
          <w:rFonts w:ascii="Times New Roman" w:hAnsi="Times New Roman"/>
        </w:rPr>
        <w:t>Примерной программы «Математика (геометрия)» авторского коллектива по</w:t>
      </w:r>
      <w:r w:rsidRPr="00D54253">
        <w:rPr>
          <w:rFonts w:ascii="Times New Roman" w:hAnsi="Times New Roman"/>
        </w:rPr>
        <w:t>д руково</w:t>
      </w:r>
      <w:r w:rsidRPr="00D54253">
        <w:rPr>
          <w:rFonts w:ascii="Times New Roman" w:hAnsi="Times New Roman"/>
        </w:rPr>
        <w:softHyphen/>
        <w:t xml:space="preserve">дством </w:t>
      </w:r>
      <w:proofErr w:type="spellStart"/>
      <w:r w:rsidRPr="00D54253">
        <w:rPr>
          <w:rFonts w:ascii="Times New Roman" w:hAnsi="Times New Roman"/>
        </w:rPr>
        <w:t>Атанасян</w:t>
      </w:r>
      <w:proofErr w:type="spellEnd"/>
      <w:r w:rsidRPr="00D54253">
        <w:rPr>
          <w:rFonts w:ascii="Times New Roman" w:hAnsi="Times New Roman"/>
        </w:rPr>
        <w:t xml:space="preserve"> Л.С.</w:t>
      </w:r>
      <w:r w:rsidRPr="00D54253">
        <w:rPr>
          <w:rFonts w:ascii="Times New Roman" w:hAnsi="Times New Roman"/>
        </w:rPr>
        <w:t xml:space="preserve">;  </w:t>
      </w:r>
    </w:p>
    <w:p w:rsidR="00026569" w:rsidRPr="00D54253" w:rsidRDefault="00026569" w:rsidP="00026569">
      <w:pPr>
        <w:pStyle w:val="a3"/>
        <w:numPr>
          <w:ilvl w:val="0"/>
          <w:numId w:val="14"/>
        </w:numPr>
        <w:jc w:val="both"/>
        <w:rPr>
          <w:rFonts w:ascii="Times New Roman" w:hAnsi="Times New Roman"/>
        </w:rPr>
      </w:pPr>
      <w:r w:rsidRPr="00D54253">
        <w:rPr>
          <w:rFonts w:ascii="Times New Roman" w:hAnsi="Times New Roman"/>
        </w:rPr>
        <w:t xml:space="preserve">С учетом основной образовательной программы основного общего образования МОУ </w:t>
      </w:r>
      <w:bookmarkStart w:id="0" w:name="_GoBack"/>
      <w:bookmarkEnd w:id="0"/>
      <w:proofErr w:type="spellStart"/>
      <w:r w:rsidRPr="00D54253">
        <w:rPr>
          <w:rFonts w:ascii="Times New Roman" w:hAnsi="Times New Roman"/>
        </w:rPr>
        <w:t>Лоймольская</w:t>
      </w:r>
      <w:proofErr w:type="spellEnd"/>
      <w:r w:rsidRPr="00D54253">
        <w:rPr>
          <w:rFonts w:ascii="Times New Roman" w:hAnsi="Times New Roman"/>
        </w:rPr>
        <w:t xml:space="preserve"> СОШ.</w:t>
      </w:r>
    </w:p>
    <w:p w:rsidR="00026569" w:rsidRPr="00D54253" w:rsidRDefault="00026569" w:rsidP="00026569">
      <w:pPr>
        <w:jc w:val="both"/>
        <w:rPr>
          <w:sz w:val="22"/>
          <w:szCs w:val="22"/>
        </w:rPr>
      </w:pPr>
    </w:p>
    <w:p w:rsidR="00026569" w:rsidRPr="00D54253" w:rsidRDefault="00026569" w:rsidP="00026569">
      <w:pPr>
        <w:pStyle w:val="1"/>
        <w:spacing w:before="0"/>
        <w:jc w:val="both"/>
        <w:rPr>
          <w:rFonts w:ascii="Times New Roman" w:eastAsia="Calibri" w:hAnsi="Times New Roman" w:cs="Times New Roman"/>
          <w:b w:val="0"/>
          <w:color w:val="auto"/>
          <w:sz w:val="22"/>
          <w:szCs w:val="22"/>
        </w:rPr>
      </w:pPr>
      <w:r w:rsidRPr="00D54253">
        <w:rPr>
          <w:rFonts w:ascii="Times New Roman" w:eastAsia="Calibri" w:hAnsi="Times New Roman" w:cs="Times New Roman"/>
          <w:b w:val="0"/>
          <w:color w:val="auto"/>
          <w:sz w:val="22"/>
          <w:szCs w:val="22"/>
        </w:rPr>
        <w:t>Программа ориентирована на линию учебников:</w:t>
      </w:r>
    </w:p>
    <w:p w:rsidR="00026569" w:rsidRPr="00D54253" w:rsidRDefault="00D54253" w:rsidP="00D54253">
      <w:pPr>
        <w:pStyle w:val="1"/>
        <w:keepNext w:val="0"/>
        <w:keepLines w:val="0"/>
        <w:numPr>
          <w:ilvl w:val="0"/>
          <w:numId w:val="16"/>
        </w:numPr>
        <w:spacing w:before="0"/>
        <w:jc w:val="both"/>
        <w:rPr>
          <w:b w:val="0"/>
          <w:sz w:val="22"/>
          <w:szCs w:val="22"/>
        </w:rPr>
      </w:pPr>
      <w:proofErr w:type="spellStart"/>
      <w:r w:rsidRPr="00D54253">
        <w:rPr>
          <w:rFonts w:ascii="Times New Roman" w:eastAsia="Calibri" w:hAnsi="Times New Roman" w:cs="Times New Roman"/>
          <w:b w:val="0"/>
          <w:color w:val="auto"/>
          <w:sz w:val="22"/>
          <w:szCs w:val="22"/>
        </w:rPr>
        <w:t>Атанасян</w:t>
      </w:r>
      <w:proofErr w:type="spellEnd"/>
      <w:r w:rsidRPr="00D54253">
        <w:rPr>
          <w:rFonts w:ascii="Times New Roman" w:eastAsia="Calibri" w:hAnsi="Times New Roman" w:cs="Times New Roman"/>
          <w:b w:val="0"/>
          <w:color w:val="auto"/>
          <w:sz w:val="22"/>
          <w:szCs w:val="22"/>
        </w:rPr>
        <w:t xml:space="preserve"> Л.С., </w:t>
      </w:r>
      <w:proofErr w:type="spellStart"/>
      <w:r w:rsidRPr="00D54253">
        <w:rPr>
          <w:rFonts w:ascii="Times New Roman" w:eastAsia="Calibri" w:hAnsi="Times New Roman" w:cs="Times New Roman"/>
          <w:b w:val="0"/>
          <w:color w:val="auto"/>
          <w:sz w:val="22"/>
          <w:szCs w:val="22"/>
        </w:rPr>
        <w:t>Бутузова</w:t>
      </w:r>
      <w:proofErr w:type="spellEnd"/>
      <w:r w:rsidRPr="00D54253">
        <w:rPr>
          <w:rFonts w:ascii="Times New Roman" w:eastAsia="Calibri" w:hAnsi="Times New Roman" w:cs="Times New Roman"/>
          <w:b w:val="0"/>
          <w:color w:val="auto"/>
          <w:sz w:val="22"/>
          <w:szCs w:val="22"/>
        </w:rPr>
        <w:t xml:space="preserve"> В.Ф., Кадомцева С.Б. Геометрия. 10 – 11 класс. «Просвещение».</w:t>
      </w:r>
    </w:p>
    <w:p w:rsidR="007C68D5" w:rsidRPr="00D54253" w:rsidRDefault="00CB28E8" w:rsidP="007C68D5">
      <w:pPr>
        <w:jc w:val="both"/>
        <w:rPr>
          <w:sz w:val="22"/>
          <w:szCs w:val="22"/>
        </w:rPr>
      </w:pPr>
      <w:r w:rsidRPr="00D54253">
        <w:rPr>
          <w:sz w:val="22"/>
          <w:szCs w:val="22"/>
        </w:rPr>
        <w:t xml:space="preserve"> </w:t>
      </w:r>
    </w:p>
    <w:p w:rsidR="00B13F32" w:rsidRPr="00D54253" w:rsidRDefault="00B13F32" w:rsidP="00D54253">
      <w:pPr>
        <w:ind w:firstLine="360"/>
        <w:jc w:val="both"/>
        <w:rPr>
          <w:sz w:val="22"/>
          <w:szCs w:val="22"/>
        </w:rPr>
      </w:pPr>
      <w:r w:rsidRPr="00D54253">
        <w:rPr>
          <w:sz w:val="22"/>
          <w:szCs w:val="22"/>
        </w:rPr>
        <w:t xml:space="preserve">Настоящая  программа отражает базовый уровень подготовки </w:t>
      </w:r>
      <w:r w:rsidR="00D54253" w:rsidRPr="00D54253">
        <w:rPr>
          <w:sz w:val="22"/>
          <w:szCs w:val="22"/>
        </w:rPr>
        <w:t xml:space="preserve">школьников </w:t>
      </w:r>
      <w:proofErr w:type="gramStart"/>
      <w:r w:rsidR="00D54253" w:rsidRPr="00D54253">
        <w:rPr>
          <w:sz w:val="22"/>
          <w:szCs w:val="22"/>
        </w:rPr>
        <w:t>по</w:t>
      </w:r>
      <w:proofErr w:type="gramEnd"/>
      <w:r w:rsidR="00D54253" w:rsidRPr="00D54253">
        <w:rPr>
          <w:sz w:val="22"/>
          <w:szCs w:val="22"/>
        </w:rPr>
        <w:t xml:space="preserve"> раздела </w:t>
      </w:r>
      <w:r w:rsidRPr="00D54253">
        <w:rPr>
          <w:sz w:val="22"/>
          <w:szCs w:val="22"/>
        </w:rPr>
        <w:t>курса. Она конкретизирует содержание тем образовательного стандарта и даёт примерное распределение учебных часов по разделам курса.</w:t>
      </w:r>
      <w:r w:rsidR="00D54253" w:rsidRPr="00D54253">
        <w:rPr>
          <w:sz w:val="22"/>
          <w:szCs w:val="22"/>
        </w:rPr>
        <w:t xml:space="preserve"> </w:t>
      </w:r>
    </w:p>
    <w:p w:rsidR="00B13F32" w:rsidRPr="00D54253" w:rsidRDefault="00B13F32" w:rsidP="00B13F32">
      <w:pPr>
        <w:spacing w:before="240"/>
        <w:jc w:val="both"/>
        <w:rPr>
          <w:sz w:val="22"/>
          <w:szCs w:val="22"/>
        </w:rPr>
      </w:pPr>
      <w:r w:rsidRPr="00D54253">
        <w:rPr>
          <w:sz w:val="22"/>
          <w:szCs w:val="22"/>
        </w:rPr>
        <w:t>Программа выполняет две основные функции:</w:t>
      </w:r>
    </w:p>
    <w:p w:rsidR="00B13F32" w:rsidRPr="00D54253" w:rsidRDefault="00B13F32" w:rsidP="00B13F32">
      <w:pPr>
        <w:spacing w:before="240"/>
        <w:jc w:val="both"/>
        <w:rPr>
          <w:sz w:val="22"/>
          <w:szCs w:val="22"/>
        </w:rPr>
      </w:pPr>
      <w:r w:rsidRPr="00D54253">
        <w:rPr>
          <w:b/>
          <w:i/>
          <w:sz w:val="22"/>
          <w:szCs w:val="22"/>
        </w:rPr>
        <w:t>Информационно-методическая</w:t>
      </w:r>
      <w:r w:rsidRPr="00D54253">
        <w:rPr>
          <w:sz w:val="22"/>
          <w:szCs w:val="22"/>
        </w:rPr>
        <w:t xml:space="preserve">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развитии учащихся средствами данного учебного предмета.</w:t>
      </w:r>
    </w:p>
    <w:p w:rsidR="00B13F32" w:rsidRPr="00D54253" w:rsidRDefault="00B13F32" w:rsidP="00B13F32">
      <w:pPr>
        <w:spacing w:before="240"/>
        <w:jc w:val="both"/>
        <w:rPr>
          <w:sz w:val="22"/>
          <w:szCs w:val="22"/>
        </w:rPr>
      </w:pPr>
      <w:r w:rsidRPr="00D54253">
        <w:rPr>
          <w:b/>
          <w:i/>
          <w:sz w:val="22"/>
          <w:szCs w:val="22"/>
        </w:rPr>
        <w:t xml:space="preserve">Организационно-планирующая функция </w:t>
      </w:r>
      <w:r w:rsidRPr="00D54253">
        <w:rPr>
          <w:sz w:val="22"/>
          <w:szCs w:val="22"/>
        </w:rPr>
        <w:t>предусматривает выделение этапов обучения, структурирование учебного материала, определение его качественных и количественных характеристик на каждом из этапов.</w:t>
      </w:r>
    </w:p>
    <w:p w:rsidR="00B13F32" w:rsidRPr="00D54253" w:rsidRDefault="00B13F32" w:rsidP="00B13F32">
      <w:pPr>
        <w:spacing w:before="240"/>
        <w:jc w:val="both"/>
        <w:rPr>
          <w:b/>
          <w:sz w:val="22"/>
          <w:szCs w:val="22"/>
          <w:u w:val="single"/>
        </w:rPr>
      </w:pPr>
      <w:r w:rsidRPr="00D54253">
        <w:rPr>
          <w:b/>
          <w:sz w:val="22"/>
          <w:szCs w:val="22"/>
          <w:u w:val="single"/>
        </w:rPr>
        <w:t>Общая характеристика учебного предмета.</w:t>
      </w:r>
    </w:p>
    <w:p w:rsidR="00B13F32" w:rsidRPr="00D54253" w:rsidRDefault="00B13F32" w:rsidP="00D54253">
      <w:pPr>
        <w:spacing w:before="240"/>
        <w:ind w:firstLine="426"/>
        <w:jc w:val="both"/>
        <w:rPr>
          <w:sz w:val="22"/>
          <w:szCs w:val="22"/>
        </w:rPr>
      </w:pPr>
      <w:r w:rsidRPr="00D54253">
        <w:rPr>
          <w:sz w:val="22"/>
          <w:szCs w:val="22"/>
        </w:rPr>
        <w:t>Геометрия – одна из важнейших компонентов математического образования, она необходима для приобретения конкретных знаний о пространстве и практически значимых умений, формирования языка описания объектов окружающего мира, развития пространственного воображения и интуиции, математической культуры и эстетического воспитания учащихся. Изучение геометрии вносит вклад в развитие логического мышления и формирования понятия доказательства.</w:t>
      </w:r>
    </w:p>
    <w:p w:rsidR="00B13F32" w:rsidRPr="00D54253" w:rsidRDefault="00B13F32" w:rsidP="00B13F32">
      <w:pPr>
        <w:spacing w:before="240"/>
        <w:jc w:val="both"/>
        <w:rPr>
          <w:b/>
          <w:sz w:val="22"/>
          <w:szCs w:val="22"/>
          <w:u w:val="single"/>
        </w:rPr>
      </w:pPr>
      <w:r w:rsidRPr="00D54253">
        <w:rPr>
          <w:b/>
          <w:sz w:val="22"/>
          <w:szCs w:val="22"/>
          <w:u w:val="single"/>
        </w:rPr>
        <w:t>Цели</w:t>
      </w:r>
    </w:p>
    <w:p w:rsidR="00B13F32" w:rsidRPr="00D54253" w:rsidRDefault="00B13F32" w:rsidP="00B13F32">
      <w:pPr>
        <w:spacing w:before="240"/>
        <w:jc w:val="both"/>
        <w:rPr>
          <w:sz w:val="22"/>
          <w:szCs w:val="22"/>
        </w:rPr>
      </w:pPr>
      <w:r w:rsidRPr="00D54253">
        <w:rPr>
          <w:sz w:val="22"/>
          <w:szCs w:val="22"/>
        </w:rPr>
        <w:t>Изучение предмета направлено на достижение следующих целей:</w:t>
      </w:r>
    </w:p>
    <w:p w:rsidR="00B13F32" w:rsidRPr="00D54253" w:rsidRDefault="00B13F32" w:rsidP="00B13F32">
      <w:pPr>
        <w:pStyle w:val="a8"/>
        <w:numPr>
          <w:ilvl w:val="0"/>
          <w:numId w:val="9"/>
        </w:numPr>
        <w:spacing w:before="240" w:after="200"/>
        <w:jc w:val="both"/>
        <w:rPr>
          <w:sz w:val="22"/>
          <w:szCs w:val="22"/>
        </w:rPr>
      </w:pPr>
      <w:r w:rsidRPr="00D54253">
        <w:rPr>
          <w:sz w:val="22"/>
          <w:szCs w:val="22"/>
        </w:rPr>
        <w:t>овладение системой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B13F32" w:rsidRPr="00D54253" w:rsidRDefault="00B13F32" w:rsidP="00B13F32">
      <w:pPr>
        <w:pStyle w:val="a8"/>
        <w:numPr>
          <w:ilvl w:val="0"/>
          <w:numId w:val="9"/>
        </w:numPr>
        <w:spacing w:before="240" w:after="200"/>
        <w:jc w:val="both"/>
        <w:rPr>
          <w:sz w:val="22"/>
          <w:szCs w:val="22"/>
        </w:rPr>
      </w:pPr>
      <w:r w:rsidRPr="00D54253">
        <w:rPr>
          <w:sz w:val="22"/>
          <w:szCs w:val="22"/>
        </w:rPr>
        <w:t>интеллектуальное развитие, формирование свойственных математической деятельности качеств личности, необходимых человеку для полноценной жизни в современном обществе: ясности и точности мысли, критичности мышления, интуиции, логического мышления, элементов алгоритмической, способности к преодолению трудностей;</w:t>
      </w:r>
    </w:p>
    <w:p w:rsidR="00B13F32" w:rsidRPr="00D54253" w:rsidRDefault="00B13F32" w:rsidP="00B13F32">
      <w:pPr>
        <w:pStyle w:val="a8"/>
        <w:numPr>
          <w:ilvl w:val="0"/>
          <w:numId w:val="9"/>
        </w:numPr>
        <w:spacing w:before="240" w:after="200"/>
        <w:jc w:val="both"/>
        <w:rPr>
          <w:sz w:val="22"/>
          <w:szCs w:val="22"/>
        </w:rPr>
      </w:pPr>
      <w:r w:rsidRPr="00D54253">
        <w:rPr>
          <w:sz w:val="22"/>
          <w:szCs w:val="22"/>
        </w:rPr>
        <w:t>формирование представлений об идеях и методах геометрии как универсального языка науки и техники, средства моделирования явлений и процессов;</w:t>
      </w:r>
    </w:p>
    <w:p w:rsidR="00B13F32" w:rsidRPr="00D54253" w:rsidRDefault="00B13F32" w:rsidP="00B13F32">
      <w:pPr>
        <w:pStyle w:val="a8"/>
        <w:numPr>
          <w:ilvl w:val="0"/>
          <w:numId w:val="9"/>
        </w:numPr>
        <w:spacing w:before="240" w:after="200"/>
        <w:jc w:val="both"/>
        <w:rPr>
          <w:sz w:val="22"/>
          <w:szCs w:val="22"/>
        </w:rPr>
      </w:pPr>
      <w:r w:rsidRPr="00D54253">
        <w:rPr>
          <w:sz w:val="22"/>
          <w:szCs w:val="22"/>
        </w:rPr>
        <w:t>воспитание культуры личности, отношения к предмету как к части общечеловеческой культуры, играющей особую роль в общественном развитии.</w:t>
      </w:r>
    </w:p>
    <w:p w:rsidR="00B13F32" w:rsidRPr="00D54253" w:rsidRDefault="00B13F32" w:rsidP="00B13F32">
      <w:pPr>
        <w:spacing w:before="240"/>
        <w:ind w:left="360"/>
        <w:jc w:val="both"/>
        <w:rPr>
          <w:sz w:val="22"/>
          <w:szCs w:val="22"/>
        </w:rPr>
      </w:pPr>
      <w:r w:rsidRPr="00D54253">
        <w:rPr>
          <w:sz w:val="22"/>
          <w:szCs w:val="22"/>
        </w:rPr>
        <w:lastRenderedPageBreak/>
        <w:t xml:space="preserve">  Учебный план   предусматривает изучение учебного предмета «Математика (геометрия)» в 10-11 классах  на базовом уровне в количестве 70 часов в год, из расчета 2 часа в неделю  в каждом классе. </w:t>
      </w:r>
    </w:p>
    <w:p w:rsidR="00B13F32" w:rsidRPr="00D54253" w:rsidRDefault="00B13F32" w:rsidP="00B13F32">
      <w:pPr>
        <w:ind w:left="360"/>
        <w:contextualSpacing/>
        <w:jc w:val="center"/>
        <w:rPr>
          <w:b/>
          <w:bCs/>
          <w:sz w:val="22"/>
          <w:szCs w:val="22"/>
        </w:rPr>
      </w:pPr>
    </w:p>
    <w:p w:rsidR="00B13F32" w:rsidRPr="00D54253" w:rsidRDefault="00B13F32" w:rsidP="00B13F32">
      <w:pPr>
        <w:ind w:left="360"/>
        <w:contextualSpacing/>
        <w:jc w:val="center"/>
        <w:rPr>
          <w:b/>
          <w:bCs/>
          <w:sz w:val="22"/>
          <w:szCs w:val="22"/>
        </w:rPr>
      </w:pPr>
    </w:p>
    <w:sectPr w:rsidR="00B13F32" w:rsidRPr="00D54253" w:rsidSect="003A01AC">
      <w:pgSz w:w="11907" w:h="16839" w:code="9"/>
      <w:pgMar w:top="1077" w:right="1134" w:bottom="964" w:left="851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AC600D2"/>
    <w:lvl w:ilvl="0">
      <w:numFmt w:val="bullet"/>
      <w:lvlText w:val="*"/>
      <w:lvlJc w:val="left"/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cs="Times New Roman"/>
      </w:rPr>
    </w:lvl>
  </w:abstractNum>
  <w:abstractNum w:abstractNumId="2">
    <w:nsid w:val="05DE3FB3"/>
    <w:multiLevelType w:val="hybridMultilevel"/>
    <w:tmpl w:val="DD9EA5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682BC4"/>
    <w:multiLevelType w:val="hybridMultilevel"/>
    <w:tmpl w:val="08669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2A0B6C"/>
    <w:multiLevelType w:val="hybridMultilevel"/>
    <w:tmpl w:val="3E780C10"/>
    <w:lvl w:ilvl="0" w:tplc="BF046FD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6E31AB"/>
    <w:multiLevelType w:val="hybridMultilevel"/>
    <w:tmpl w:val="BC62A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234A00"/>
    <w:multiLevelType w:val="hybridMultilevel"/>
    <w:tmpl w:val="43D47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050240"/>
    <w:multiLevelType w:val="hybridMultilevel"/>
    <w:tmpl w:val="FD6CC6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5A270F1"/>
    <w:multiLevelType w:val="hybridMultilevel"/>
    <w:tmpl w:val="265ACC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215A39"/>
    <w:multiLevelType w:val="hybridMultilevel"/>
    <w:tmpl w:val="F88E1AA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8A91A2C"/>
    <w:multiLevelType w:val="hybridMultilevel"/>
    <w:tmpl w:val="5FAA7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59300A"/>
    <w:multiLevelType w:val="hybridMultilevel"/>
    <w:tmpl w:val="338CD9B8"/>
    <w:lvl w:ilvl="0" w:tplc="230E3D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425F19"/>
    <w:multiLevelType w:val="hybridMultilevel"/>
    <w:tmpl w:val="357AE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634958"/>
    <w:multiLevelType w:val="hybridMultilevel"/>
    <w:tmpl w:val="F83CC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7E1006"/>
    <w:multiLevelType w:val="hybridMultilevel"/>
    <w:tmpl w:val="5EA2F7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5"/>
  </w:num>
  <w:num w:numId="5">
    <w:abstractNumId w:val="10"/>
  </w:num>
  <w:num w:numId="6">
    <w:abstractNumId w:val="8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2"/>
  </w:num>
  <w:num w:numId="10">
    <w:abstractNumId w:val="1"/>
  </w:num>
  <w:num w:numId="11">
    <w:abstractNumId w:val="9"/>
  </w:num>
  <w:num w:numId="12">
    <w:abstractNumId w:val="12"/>
  </w:num>
  <w:num w:numId="13">
    <w:abstractNumId w:val="14"/>
  </w:num>
  <w:num w:numId="14">
    <w:abstractNumId w:val="13"/>
  </w:num>
  <w:num w:numId="15">
    <w:abstractNumId w:val="11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C1958"/>
    <w:rsid w:val="00010724"/>
    <w:rsid w:val="00026569"/>
    <w:rsid w:val="000C7550"/>
    <w:rsid w:val="000D30C0"/>
    <w:rsid w:val="000D644F"/>
    <w:rsid w:val="000F4220"/>
    <w:rsid w:val="001510DD"/>
    <w:rsid w:val="001707A4"/>
    <w:rsid w:val="001A7B5B"/>
    <w:rsid w:val="001C0F65"/>
    <w:rsid w:val="002B2DEE"/>
    <w:rsid w:val="002E28E8"/>
    <w:rsid w:val="00341928"/>
    <w:rsid w:val="0037750C"/>
    <w:rsid w:val="003A01AC"/>
    <w:rsid w:val="003F053B"/>
    <w:rsid w:val="003F79C1"/>
    <w:rsid w:val="00490E50"/>
    <w:rsid w:val="004A6F4A"/>
    <w:rsid w:val="00693AB2"/>
    <w:rsid w:val="006C1958"/>
    <w:rsid w:val="00716968"/>
    <w:rsid w:val="007C68D5"/>
    <w:rsid w:val="00803682"/>
    <w:rsid w:val="00883534"/>
    <w:rsid w:val="00A15E68"/>
    <w:rsid w:val="00AA5678"/>
    <w:rsid w:val="00AD3737"/>
    <w:rsid w:val="00B13F32"/>
    <w:rsid w:val="00B62F80"/>
    <w:rsid w:val="00BE2AE6"/>
    <w:rsid w:val="00BF3274"/>
    <w:rsid w:val="00C03543"/>
    <w:rsid w:val="00C32AA0"/>
    <w:rsid w:val="00CB28E8"/>
    <w:rsid w:val="00D54253"/>
    <w:rsid w:val="00E82931"/>
    <w:rsid w:val="00EB4900"/>
    <w:rsid w:val="00EB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9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656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qFormat/>
    <w:rsid w:val="006C1958"/>
    <w:pPr>
      <w:keepNext/>
      <w:widowControl w:val="0"/>
      <w:jc w:val="center"/>
      <w:outlineLvl w:val="8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C1958"/>
    <w:rPr>
      <w:rFonts w:ascii="Times New Roman" w:eastAsia="Times New Roman" w:hAnsi="Times New Roman" w:cs="Times New Roman"/>
      <w:b/>
      <w:szCs w:val="20"/>
    </w:rPr>
  </w:style>
  <w:style w:type="paragraph" w:styleId="2">
    <w:name w:val="Body Text Indent 2"/>
    <w:basedOn w:val="a"/>
    <w:link w:val="20"/>
    <w:unhideWhenUsed/>
    <w:rsid w:val="006C1958"/>
    <w:pPr>
      <w:spacing w:before="60" w:line="252" w:lineRule="auto"/>
      <w:ind w:firstLine="567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rsid w:val="006C195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6C1958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Body Text"/>
    <w:basedOn w:val="a"/>
    <w:link w:val="a5"/>
    <w:rsid w:val="006C1958"/>
    <w:pPr>
      <w:spacing w:after="120"/>
    </w:pPr>
  </w:style>
  <w:style w:type="character" w:customStyle="1" w:styleId="a5">
    <w:name w:val="Основной текст Знак"/>
    <w:basedOn w:val="a0"/>
    <w:link w:val="a4"/>
    <w:rsid w:val="006C19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6C195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converted-space">
    <w:name w:val="apple-converted-space"/>
    <w:basedOn w:val="a0"/>
    <w:rsid w:val="006C1958"/>
  </w:style>
  <w:style w:type="paragraph" w:styleId="a6">
    <w:name w:val="Body Text Indent"/>
    <w:basedOn w:val="a"/>
    <w:link w:val="a7"/>
    <w:rsid w:val="00E8293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E82931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E82931"/>
    <w:pPr>
      <w:ind w:left="720"/>
      <w:contextualSpacing/>
    </w:pPr>
  </w:style>
  <w:style w:type="paragraph" w:styleId="a9">
    <w:name w:val="Normal (Web)"/>
    <w:basedOn w:val="a"/>
    <w:rsid w:val="000D30C0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0265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447</Words>
  <Characters>2553</Characters>
  <Application>Microsoft Office Word</Application>
  <DocSecurity>0</DocSecurity>
  <Lines>21</Lines>
  <Paragraphs>5</Paragraphs>
  <ScaleCrop>false</ScaleCrop>
  <Company>Organization</Company>
  <LinksUpToDate>false</LinksUpToDate>
  <CharactersWithSpaces>2995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И-И-Ира</cp:lastModifiedBy>
  <cp:revision>18</cp:revision>
  <dcterms:created xsi:type="dcterms:W3CDTF">2015-09-06T12:11:00Z</dcterms:created>
  <dcterms:modified xsi:type="dcterms:W3CDTF">2021-03-24T08:04:00Z</dcterms:modified>
</cp:coreProperties>
</file>